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16" w:rsidRPr="000F5832" w:rsidRDefault="00181D1A" w:rsidP="000F583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832">
        <w:rPr>
          <w:rFonts w:ascii="Times New Roman" w:hAnsi="Times New Roman" w:cs="Times New Roman"/>
          <w:b/>
          <w:sz w:val="28"/>
          <w:szCs w:val="28"/>
        </w:rPr>
        <w:t>ПАМЯТКА ДЛЯ РОДИТЕЛЕЙ</w:t>
      </w:r>
      <w:r w:rsidR="000F5832" w:rsidRPr="000F5832">
        <w:rPr>
          <w:rFonts w:ascii="Times New Roman" w:hAnsi="Times New Roman" w:cs="Times New Roman"/>
          <w:b/>
          <w:sz w:val="28"/>
          <w:szCs w:val="28"/>
        </w:rPr>
        <w:t>. Антропометрия.</w:t>
      </w:r>
    </w:p>
    <w:tbl>
      <w:tblPr>
        <w:tblStyle w:val="a5"/>
        <w:tblW w:w="1119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6"/>
        <w:gridCol w:w="6123"/>
      </w:tblGrid>
      <w:tr w:rsidR="00B40D1F" w:rsidTr="00AF0596">
        <w:tc>
          <w:tcPr>
            <w:tcW w:w="11199" w:type="dxa"/>
            <w:gridSpan w:val="2"/>
          </w:tcPr>
          <w:p w:rsidR="00B40D1F" w:rsidRPr="000F5832" w:rsidRDefault="00B40D1F" w:rsidP="000F5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b/>
                <w:sz w:val="24"/>
                <w:szCs w:val="24"/>
              </w:rPr>
              <w:t>Взвешивание ребенка до 2-х лет</w:t>
            </w:r>
          </w:p>
        </w:tc>
      </w:tr>
      <w:tr w:rsidR="00B40D1F" w:rsidRPr="000F5832" w:rsidTr="00AF0596">
        <w:tc>
          <w:tcPr>
            <w:tcW w:w="5076" w:type="dxa"/>
          </w:tcPr>
          <w:p w:rsidR="00B40D1F" w:rsidRPr="000F5832" w:rsidRDefault="00B40D1F" w:rsidP="000F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990849" cy="1876425"/>
                  <wp:effectExtent l="19050" t="0" r="1" b="0"/>
                  <wp:docPr id="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1256" cy="1876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3" w:type="dxa"/>
          </w:tcPr>
          <w:p w:rsidR="0072465B" w:rsidRDefault="0072465B" w:rsidP="000F583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1D1A" w:rsidRPr="000F5832" w:rsidRDefault="00181D1A" w:rsidP="000F583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Включите электронную систему весов (до цифры 90 кг).</w:t>
            </w:r>
          </w:p>
          <w:p w:rsidR="00181D1A" w:rsidRPr="000F5832" w:rsidRDefault="00181D1A" w:rsidP="000F583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Положить на весы, сложенную в несколько раз чистую пеленку; взвесить ее (заметить вес на табло).</w:t>
            </w:r>
          </w:p>
          <w:p w:rsidR="00181D1A" w:rsidRPr="000F5832" w:rsidRDefault="00181D1A" w:rsidP="000F583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eastAsia="Times New Roman" w:hAnsi="Times New Roman" w:cs="Times New Roman"/>
                <w:sz w:val="24"/>
                <w:szCs w:val="24"/>
              </w:rPr>
              <w:t>Нажать на кнопки «0», затем «Т», чтобы вес пелёнки на табло был со знаком</w:t>
            </w:r>
            <w:proofErr w:type="gramStart"/>
            <w:r w:rsidRPr="000F58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(-).</w:t>
            </w:r>
            <w:proofErr w:type="gramEnd"/>
          </w:p>
          <w:p w:rsidR="00181D1A" w:rsidRPr="000F5832" w:rsidRDefault="00181D1A" w:rsidP="000F583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eastAsia="Times New Roman" w:hAnsi="Times New Roman" w:cs="Times New Roman"/>
                <w:sz w:val="24"/>
                <w:szCs w:val="24"/>
              </w:rPr>
              <w:t>Уложить ребенка на пелёнке.</w:t>
            </w:r>
            <w:r w:rsidR="000F5832" w:rsidRPr="000F5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Малыш старше </w:t>
            </w:r>
            <w:r w:rsidR="007246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F5832" w:rsidRPr="000F5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месяцев</w:t>
            </w:r>
            <w:r w:rsidR="000F5832" w:rsidRPr="000F5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может находиться на таких же весах в сидячем положении</w:t>
            </w:r>
            <w:r w:rsidR="000F5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40D1F" w:rsidRPr="000F5832" w:rsidRDefault="00181D1A" w:rsidP="000F583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Заметить вес ребёнка на табло.</w:t>
            </w:r>
          </w:p>
        </w:tc>
      </w:tr>
      <w:tr w:rsidR="00181D1A" w:rsidRPr="000F5832" w:rsidTr="00AF0596">
        <w:tc>
          <w:tcPr>
            <w:tcW w:w="11199" w:type="dxa"/>
            <w:gridSpan w:val="2"/>
          </w:tcPr>
          <w:p w:rsidR="00181D1A" w:rsidRPr="000F5832" w:rsidRDefault="00181D1A" w:rsidP="000F5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b/>
                <w:sz w:val="24"/>
                <w:szCs w:val="24"/>
              </w:rPr>
              <w:t>Взвешивание ребенка после  2-х лет</w:t>
            </w:r>
          </w:p>
        </w:tc>
      </w:tr>
      <w:tr w:rsidR="00181D1A" w:rsidRPr="000F5832" w:rsidTr="00AF0596">
        <w:tc>
          <w:tcPr>
            <w:tcW w:w="5076" w:type="dxa"/>
          </w:tcPr>
          <w:p w:rsidR="00181D1A" w:rsidRPr="000F5832" w:rsidRDefault="00181D1A" w:rsidP="000F58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060065" cy="1866900"/>
                  <wp:effectExtent l="19050" t="0" r="6985" b="0"/>
                  <wp:docPr id="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921" t="28168" r="23157" b="104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457" cy="186652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3" w:type="dxa"/>
          </w:tcPr>
          <w:p w:rsidR="00AF0596" w:rsidRDefault="00AF0596" w:rsidP="000F58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2465B" w:rsidRDefault="0072465B" w:rsidP="000F58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F0596" w:rsidRDefault="000F5832" w:rsidP="00AF05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Ребенок после двух лет  при измерении массы тела находится в</w:t>
            </w:r>
            <w:r w:rsidR="00AF05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F58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стоячем положении на медицинских напольных (электронных) весах. </w:t>
            </w:r>
          </w:p>
          <w:p w:rsidR="000F5832" w:rsidRDefault="000F5832" w:rsidP="00AF0596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  <w:r w:rsidRPr="000F583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Для определения точного показателя веса ребенка, взвешивание проводится утром в одно и то</w:t>
            </w:r>
            <w:r w:rsidR="0072465B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83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же время, желательно до завтрака и после выделения</w:t>
            </w:r>
            <w:r w:rsidR="00AF0596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5832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мочи и кала.</w:t>
            </w:r>
          </w:p>
          <w:p w:rsidR="00AF0596" w:rsidRPr="000F5832" w:rsidRDefault="00AF0596" w:rsidP="00AF0596">
            <w:pPr>
              <w:jc w:val="both"/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</w:pPr>
          </w:p>
          <w:p w:rsidR="00181D1A" w:rsidRPr="000F5832" w:rsidRDefault="00181D1A" w:rsidP="000F58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D1F" w:rsidRPr="000F5832" w:rsidTr="00AF0596">
        <w:tc>
          <w:tcPr>
            <w:tcW w:w="11199" w:type="dxa"/>
            <w:gridSpan w:val="2"/>
          </w:tcPr>
          <w:p w:rsidR="00B40D1F" w:rsidRPr="000F5832" w:rsidRDefault="00B40D1F" w:rsidP="000F5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Измерение длины тела ребенку до 2-х лет</w:t>
            </w:r>
          </w:p>
        </w:tc>
      </w:tr>
      <w:tr w:rsidR="00B40D1F" w:rsidRPr="000F5832" w:rsidTr="00AF0596">
        <w:tc>
          <w:tcPr>
            <w:tcW w:w="5076" w:type="dxa"/>
          </w:tcPr>
          <w:p w:rsidR="000F5832" w:rsidRDefault="000F5832" w:rsidP="000F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sz w:val="24"/>
                <w:szCs w:val="24"/>
              </w:rPr>
              <w:t xml:space="preserve">Ребенок первого года помещается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горизонтальном </w:t>
            </w:r>
            <w:r w:rsidRPr="000F5832">
              <w:rPr>
                <w:rFonts w:ascii="Times New Roman" w:hAnsi="Times New Roman" w:cs="Times New Roman"/>
                <w:sz w:val="24"/>
                <w:szCs w:val="24"/>
              </w:rPr>
              <w:t>ростоме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ре, покрытом пеленкой. </w:t>
            </w:r>
          </w:p>
          <w:p w:rsidR="000F5832" w:rsidRDefault="000F5832" w:rsidP="000F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sz w:val="24"/>
                <w:szCs w:val="24"/>
              </w:rPr>
              <w:t xml:space="preserve">Голова ребенка располагается возле недвижимой стенки ростомера так, чтобы верхний край наружного слухового прохода и край нижнего века малыша находились на одной вертикальной линии. </w:t>
            </w:r>
          </w:p>
          <w:p w:rsidR="000F5832" w:rsidRDefault="000F5832" w:rsidP="000F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sz w:val="24"/>
                <w:szCs w:val="24"/>
              </w:rPr>
              <w:t>Нижние конечности в разогнутом положении прижимаются к деревянной  поверхности. К стопам прикладывается подвижная планка ростомера.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40D1F" w:rsidRPr="000F5832" w:rsidRDefault="000F5832" w:rsidP="000F58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sz w:val="24"/>
                <w:szCs w:val="24"/>
              </w:rPr>
              <w:t>Длина тела ребенка равна расстоянию от недвижимой стенки до движимой планки. Она указана цифрами вдоль ростомера.</w:t>
            </w:r>
          </w:p>
        </w:tc>
        <w:tc>
          <w:tcPr>
            <w:tcW w:w="6123" w:type="dxa"/>
          </w:tcPr>
          <w:p w:rsidR="00B40D1F" w:rsidRPr="000F5832" w:rsidRDefault="000F5832" w:rsidP="00AF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49271" cy="2381250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0915" cy="23823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1D1A" w:rsidRPr="000F5832" w:rsidTr="00AF0596">
        <w:tc>
          <w:tcPr>
            <w:tcW w:w="11199" w:type="dxa"/>
            <w:gridSpan w:val="2"/>
          </w:tcPr>
          <w:p w:rsidR="00181D1A" w:rsidRPr="000F5832" w:rsidRDefault="00181D1A" w:rsidP="000F58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b/>
                <w:sz w:val="24"/>
                <w:szCs w:val="24"/>
              </w:rPr>
              <w:t>Измерение длины тела ребенку после 2-х лет</w:t>
            </w:r>
          </w:p>
        </w:tc>
      </w:tr>
      <w:tr w:rsidR="00181D1A" w:rsidRPr="000F5832" w:rsidTr="00AF0596">
        <w:tc>
          <w:tcPr>
            <w:tcW w:w="5076" w:type="dxa"/>
          </w:tcPr>
          <w:p w:rsidR="00AF0596" w:rsidRDefault="000F5832" w:rsidP="00AF05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sz w:val="24"/>
                <w:szCs w:val="24"/>
              </w:rPr>
              <w:t xml:space="preserve">Длина старших детей измеряется в стоячем положении на стандартном  ростомере. Ребенок прижимается к вертикальной планке затылком, отделом позвоночника между лопатками, крестцом и пятками. </w:t>
            </w:r>
          </w:p>
          <w:p w:rsidR="00AF0596" w:rsidRDefault="000F5832" w:rsidP="00AF05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sz w:val="24"/>
                <w:szCs w:val="24"/>
              </w:rPr>
              <w:t xml:space="preserve">Голова располагается в таком положении, чтобы между нижним веком и верхним краем наружного слухового прохода визуально проводилась горизонтальная линия. </w:t>
            </w:r>
          </w:p>
          <w:p w:rsidR="00AF0596" w:rsidRDefault="000F5832" w:rsidP="00AF05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sz w:val="24"/>
                <w:szCs w:val="24"/>
              </w:rPr>
              <w:t xml:space="preserve">Руки опущены вдоль туловища, пальцы разогнуты в суставах, ладони направлены на бедра. </w:t>
            </w:r>
          </w:p>
          <w:p w:rsidR="00181D1A" w:rsidRPr="000F5832" w:rsidRDefault="000F5832" w:rsidP="00AF05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sz w:val="24"/>
                <w:szCs w:val="24"/>
              </w:rPr>
              <w:t>В таком положении к голове опускается движимая пластинка ростомера, и место ее остановки указывает на длину тела ребенка.</w:t>
            </w:r>
          </w:p>
        </w:tc>
        <w:tc>
          <w:tcPr>
            <w:tcW w:w="6123" w:type="dxa"/>
          </w:tcPr>
          <w:p w:rsidR="00181D1A" w:rsidRPr="000F5832" w:rsidRDefault="000F5832" w:rsidP="00AF05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832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24090" cy="2457450"/>
                  <wp:effectExtent l="19050" t="0" r="160" b="0"/>
                  <wp:docPr id="3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8098" t="22973" r="8692" b="29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070" cy="24609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C17" w:rsidRPr="000F5832" w:rsidRDefault="006E1C17" w:rsidP="000F583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E1C17" w:rsidRPr="000F5832" w:rsidSect="000F5832">
      <w:pgSz w:w="11906" w:h="16838"/>
      <w:pgMar w:top="426" w:right="424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B97ACF"/>
    <w:multiLevelType w:val="multilevel"/>
    <w:tmpl w:val="311A12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330A23"/>
    <w:multiLevelType w:val="multilevel"/>
    <w:tmpl w:val="146A92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E1C17"/>
    <w:rsid w:val="000F5832"/>
    <w:rsid w:val="00181D1A"/>
    <w:rsid w:val="001C1E16"/>
    <w:rsid w:val="00237E1F"/>
    <w:rsid w:val="00667A1C"/>
    <w:rsid w:val="006E1C17"/>
    <w:rsid w:val="0072465B"/>
    <w:rsid w:val="008264E4"/>
    <w:rsid w:val="00AF0596"/>
    <w:rsid w:val="00B4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E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1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1C1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0D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0F5832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2023-01-24T07:27:00Z</dcterms:created>
  <dcterms:modified xsi:type="dcterms:W3CDTF">2023-01-26T06:24:00Z</dcterms:modified>
</cp:coreProperties>
</file>