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5"/>
        <w:gridCol w:w="2976"/>
      </w:tblGrid>
      <w:tr w:rsidR="00F43170" w:rsidTr="00F43170">
        <w:tc>
          <w:tcPr>
            <w:tcW w:w="10881" w:type="dxa"/>
            <w:gridSpan w:val="2"/>
            <w:shd w:val="clear" w:color="auto" w:fill="FFFFFF" w:themeFill="background1"/>
          </w:tcPr>
          <w:p w:rsidR="00F43170" w:rsidRDefault="00F43170" w:rsidP="004D4D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ПАМЯТКА. ПРАВИЛА ОПРЕДЕЛЕНИЯ ГЛЮКОЗЫ (САХАРА) В МОЧЕ В ДОМАШНИХ УСЛОВИЯХ</w:t>
            </w:r>
          </w:p>
        </w:tc>
      </w:tr>
      <w:tr w:rsidR="00F43170" w:rsidRPr="007F76F3" w:rsidTr="00F43170">
        <w:tc>
          <w:tcPr>
            <w:tcW w:w="7905" w:type="dxa"/>
            <w:shd w:val="clear" w:color="auto" w:fill="FFFFFF" w:themeFill="background1"/>
          </w:tcPr>
          <w:p w:rsidR="00F43170" w:rsidRPr="007F76F3" w:rsidRDefault="00F43170" w:rsidP="004D4D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6F3">
              <w:rPr>
                <w:rFonts w:ascii="Times New Roman" w:hAnsi="Times New Roman" w:cs="Times New Roman"/>
                <w:b/>
                <w:sz w:val="28"/>
                <w:szCs w:val="28"/>
              </w:rPr>
              <w:t>- Мочу нужно исследо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вать 2-3 раза в неделю дважды в </w:t>
            </w:r>
            <w:r w:rsidRPr="007F76F3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  <w:p w:rsidR="00F43170" w:rsidRPr="007F76F3" w:rsidRDefault="00F43170" w:rsidP="004D4D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6F3">
              <w:rPr>
                <w:rFonts w:ascii="Times New Roman" w:hAnsi="Times New Roman" w:cs="Times New Roman"/>
                <w:b/>
                <w:sz w:val="28"/>
                <w:szCs w:val="28"/>
              </w:rPr>
              <w:t>- Проверяют суточную мочу на сахар или получасовые порции в любое время суток.</w:t>
            </w:r>
          </w:p>
          <w:p w:rsidR="00F43170" w:rsidRPr="007F76F3" w:rsidRDefault="00F43170" w:rsidP="004D4D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6F3">
              <w:rPr>
                <w:rFonts w:ascii="Times New Roman" w:hAnsi="Times New Roman" w:cs="Times New Roman"/>
                <w:b/>
                <w:sz w:val="28"/>
                <w:szCs w:val="28"/>
              </w:rPr>
              <w:t>- Суточную мочу на сахар проверяют утром, а получасовую следующим образом: сразу после опорожнения мочевого пузыря надо выпить стакан воды и ровно через 30 минут собрать образовавшуюся мочу в чистую емкость</w:t>
            </w:r>
          </w:p>
        </w:tc>
        <w:tc>
          <w:tcPr>
            <w:tcW w:w="2976" w:type="dxa"/>
            <w:shd w:val="clear" w:color="auto" w:fill="FFFFFF" w:themeFill="background1"/>
          </w:tcPr>
          <w:p w:rsidR="00F43170" w:rsidRPr="007F76F3" w:rsidRDefault="00F43170" w:rsidP="004D4DB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6F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1639613" cy="1311872"/>
                  <wp:effectExtent l="19050" t="0" r="0" b="0"/>
                  <wp:docPr id="14" name="Рисунок 7" descr="https://present5.com/presentation/183098260_335120444/image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esent5.com/presentation/183098260_335120444/image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7696" t="1068" r="62641" b="5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210" cy="131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170" w:rsidRPr="007F76F3" w:rsidTr="00F43170">
        <w:tc>
          <w:tcPr>
            <w:tcW w:w="7905" w:type="dxa"/>
            <w:shd w:val="clear" w:color="auto" w:fill="FFFFFF" w:themeFill="background1"/>
          </w:tcPr>
          <w:p w:rsidR="00F43170" w:rsidRPr="007F76F3" w:rsidRDefault="00F43170" w:rsidP="004D4DB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43170" w:rsidRPr="007F76F3" w:rsidRDefault="00F43170" w:rsidP="004D4DB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7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Берется полоска – тест, на поверхности которой нанесены небольшие </w:t>
            </w:r>
            <w:proofErr w:type="spellStart"/>
            <w:r w:rsidRPr="007F7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полосочки</w:t>
            </w:r>
            <w:proofErr w:type="spellEnd"/>
            <w:r w:rsidRPr="007F7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различного цвета, каждая из них обработана определенным реактивом.</w:t>
            </w:r>
          </w:p>
          <w:p w:rsidR="00F43170" w:rsidRPr="007F76F3" w:rsidRDefault="00F43170" w:rsidP="004D4D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F43170" w:rsidRPr="007F76F3" w:rsidRDefault="00F43170" w:rsidP="004D4DB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6F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1650124" cy="1237130"/>
                  <wp:effectExtent l="19050" t="0" r="7226" b="0"/>
                  <wp:docPr id="13" name="Рисунок 7" descr="https://present5.com/presentation/183098260_335120444/image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esent5.com/presentation/183098260_335120444/image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161" r="31374" b="5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124" cy="123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170" w:rsidRPr="007F76F3" w:rsidTr="00F43170">
        <w:tc>
          <w:tcPr>
            <w:tcW w:w="7905" w:type="dxa"/>
            <w:shd w:val="clear" w:color="auto" w:fill="FFFFFF" w:themeFill="background1"/>
          </w:tcPr>
          <w:p w:rsidR="00F43170" w:rsidRPr="007F76F3" w:rsidRDefault="00F43170" w:rsidP="004D4DB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43170" w:rsidRPr="007F76F3" w:rsidRDefault="00F43170" w:rsidP="004D4DB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7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Эту тест – полоску опускают в мочу, вынимают и излишки удаляют с использованием фильтрующей бумаги.</w:t>
            </w:r>
          </w:p>
          <w:p w:rsidR="00F43170" w:rsidRPr="007F76F3" w:rsidRDefault="00F43170" w:rsidP="004D4DBC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F43170" w:rsidRPr="007F76F3" w:rsidRDefault="00F43170" w:rsidP="004D4DB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6F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1683753" cy="1019503"/>
                  <wp:effectExtent l="19050" t="0" r="0" b="0"/>
                  <wp:docPr id="20" name="Рисунок 7" descr="https://present5.com/presentation/183098260_335120444/image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esent5.com/presentation/183098260_335120444/image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7520" t="47009" r="31374" b="11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837" cy="1021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170" w:rsidRPr="007F76F3" w:rsidTr="00F43170">
        <w:tc>
          <w:tcPr>
            <w:tcW w:w="7905" w:type="dxa"/>
            <w:shd w:val="clear" w:color="auto" w:fill="FFFFFF" w:themeFill="background1"/>
          </w:tcPr>
          <w:p w:rsidR="00F43170" w:rsidRPr="007F76F3" w:rsidRDefault="00F43170" w:rsidP="004D4DB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43170" w:rsidRPr="007F76F3" w:rsidRDefault="00F43170" w:rsidP="004D4DB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7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Выдерживается около минуты и получившийся на полосках оттенок сравнивают с таблицей, приведенной на упаковке.</w:t>
            </w:r>
          </w:p>
          <w:p w:rsidR="00F43170" w:rsidRPr="007F76F3" w:rsidRDefault="00F43170" w:rsidP="004D4D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F43170" w:rsidRPr="007F76F3" w:rsidRDefault="00F43170" w:rsidP="004D4DB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6F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1625293" cy="1040375"/>
                  <wp:effectExtent l="19050" t="0" r="0" b="0"/>
                  <wp:docPr id="16" name="Рисунок 7" descr="https://present5.com/presentation/183098260_335120444/image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esent5.com/presentation/183098260_335120444/image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8787" t="46795" r="1867" b="11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76" cy="103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170" w:rsidRPr="007F76F3" w:rsidTr="00F43170">
        <w:trPr>
          <w:trHeight w:val="5657"/>
        </w:trPr>
        <w:tc>
          <w:tcPr>
            <w:tcW w:w="10881" w:type="dxa"/>
            <w:gridSpan w:val="2"/>
            <w:shd w:val="clear" w:color="auto" w:fill="FFFFFF" w:themeFill="background1"/>
          </w:tcPr>
          <w:p w:rsidR="00F43170" w:rsidRPr="007F76F3" w:rsidRDefault="00F43170" w:rsidP="004D4D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76F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6226913" cy="4635062"/>
                  <wp:effectExtent l="19050" t="0" r="2437" b="0"/>
                  <wp:docPr id="17" name="Рисунок 1" descr="https://pechen-help.ru/wp-content/uploads/2020/12/img_16076416308203-1-1024x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echen-help.ru/wp-content/uploads/2020/12/img_16076416308203-1-1024x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8708" r="8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6913" cy="4635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2057" w:rsidRDefault="00772057" w:rsidP="00F43170"/>
    <w:sectPr w:rsidR="00772057" w:rsidSect="00F43170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170"/>
    <w:rsid w:val="00772057"/>
    <w:rsid w:val="00F4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1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3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2023-08-23T11:15:00Z</dcterms:created>
  <dcterms:modified xsi:type="dcterms:W3CDTF">2023-08-23T11:17:00Z</dcterms:modified>
</cp:coreProperties>
</file>