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D5F3"/>
  <w:body>
    <w:p w:rsidR="00024B25" w:rsidRDefault="00776905" w:rsidP="00E56925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6905">
        <w:rPr>
          <w:rFonts w:ascii="Times New Roman" w:hAnsi="Times New Roman" w:cs="Times New Roman"/>
          <w:b/>
          <w:bCs/>
          <w:sz w:val="28"/>
          <w:szCs w:val="28"/>
        </w:rPr>
        <w:t>Государственное автономное учреждение Саратовской области «Марксовский реабилитационный центр для детей и подростков с ограниченными возможностями»</w:t>
      </w:r>
    </w:p>
    <w:p w:rsidR="00864011" w:rsidRDefault="00864011" w:rsidP="00E56925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24B25" w:rsidRPr="00864011" w:rsidRDefault="00864011" w:rsidP="00766EB1">
      <w:pPr>
        <w:pStyle w:val="a5"/>
        <w:rPr>
          <w:rFonts w:ascii="Times New Roman" w:hAnsi="Times New Roman" w:cs="Times New Roman"/>
          <w:b/>
          <w:bCs/>
          <w:color w:val="5E0257"/>
          <w:sz w:val="28"/>
          <w:szCs w:val="28"/>
        </w:rPr>
      </w:pPr>
      <w:r w:rsidRPr="00864011">
        <w:rPr>
          <w:rFonts w:ascii="Times New Roman" w:hAnsi="Times New Roman" w:cs="Times New Roman"/>
          <w:b/>
          <w:color w:val="5E0257"/>
          <w:sz w:val="36"/>
          <w:szCs w:val="36"/>
        </w:rPr>
        <w:t>Консультация для родителей.</w:t>
      </w:r>
    </w:p>
    <w:p w:rsidR="00A45219" w:rsidRPr="00BD7BE8" w:rsidRDefault="008246A9" w:rsidP="00766EB1">
      <w:pPr>
        <w:pStyle w:val="a5"/>
        <w:rPr>
          <w:rFonts w:ascii="Times New Roman" w:hAnsi="Times New Roman" w:cs="Times New Roman"/>
          <w:b/>
          <w:bCs/>
          <w:color w:val="B0107E"/>
          <w:sz w:val="48"/>
          <w:szCs w:val="48"/>
        </w:rPr>
      </w:pPr>
      <w:r w:rsidRPr="00BD7BE8">
        <w:rPr>
          <w:rFonts w:ascii="Times New Roman" w:hAnsi="Times New Roman" w:cs="Times New Roman"/>
          <w:b/>
          <w:bCs/>
          <w:color w:val="B0107E"/>
          <w:sz w:val="48"/>
          <w:szCs w:val="48"/>
        </w:rPr>
        <w:t xml:space="preserve">Развитие мелкой моторики </w:t>
      </w:r>
    </w:p>
    <w:p w:rsidR="00024B25" w:rsidRPr="00864011" w:rsidRDefault="008246A9" w:rsidP="00864011">
      <w:pPr>
        <w:pStyle w:val="a5"/>
        <w:ind w:left="-284" w:right="-143" w:firstLine="284"/>
        <w:rPr>
          <w:rFonts w:ascii="Times New Roman" w:hAnsi="Times New Roman" w:cs="Times New Roman"/>
          <w:b/>
          <w:bCs/>
          <w:color w:val="B0107E"/>
          <w:sz w:val="48"/>
          <w:szCs w:val="48"/>
        </w:rPr>
      </w:pPr>
      <w:r w:rsidRPr="00BD7BE8">
        <w:rPr>
          <w:rFonts w:ascii="Times New Roman" w:hAnsi="Times New Roman" w:cs="Times New Roman"/>
          <w:b/>
          <w:bCs/>
          <w:color w:val="B0107E"/>
          <w:sz w:val="48"/>
          <w:szCs w:val="48"/>
        </w:rPr>
        <w:t xml:space="preserve">с помощью шнуровки, </w:t>
      </w:r>
      <w:proofErr w:type="spellStart"/>
      <w:r w:rsidRPr="00BD7BE8">
        <w:rPr>
          <w:rFonts w:ascii="Times New Roman" w:hAnsi="Times New Roman" w:cs="Times New Roman"/>
          <w:b/>
          <w:bCs/>
          <w:color w:val="B0107E"/>
          <w:sz w:val="48"/>
          <w:szCs w:val="48"/>
        </w:rPr>
        <w:t>бизиборда</w:t>
      </w:r>
      <w:proofErr w:type="spellEnd"/>
      <w:r w:rsidRPr="00BD7BE8">
        <w:rPr>
          <w:rFonts w:ascii="Times New Roman" w:hAnsi="Times New Roman" w:cs="Times New Roman"/>
          <w:b/>
          <w:bCs/>
          <w:color w:val="B0107E"/>
          <w:sz w:val="48"/>
          <w:szCs w:val="48"/>
        </w:rPr>
        <w:t>.</w:t>
      </w:r>
    </w:p>
    <w:p w:rsidR="008246A9" w:rsidRDefault="008246A9" w:rsidP="00766EB1">
      <w:pPr>
        <w:pStyle w:val="a5"/>
      </w:pPr>
    </w:p>
    <w:p w:rsidR="00E558AB" w:rsidRPr="00BD7BE8" w:rsidRDefault="00E81C4B" w:rsidP="00E558AB">
      <w:pPr>
        <w:pStyle w:val="a5"/>
        <w:rPr>
          <w:rStyle w:val="c1"/>
          <w:rFonts w:ascii="Times New Roman" w:hAnsi="Times New Roman" w:cs="Times New Roman"/>
          <w:color w:val="FF00FF"/>
          <w:sz w:val="28"/>
          <w:szCs w:val="28"/>
        </w:rPr>
      </w:pPr>
      <w:bookmarkStart w:id="0" w:name="_Hlk158622960"/>
      <w:r>
        <w:rPr>
          <w:rFonts w:ascii="Times New Roman" w:hAnsi="Times New Roman" w:cs="Times New Roman"/>
          <w:noProof/>
          <w:color w:val="FF00FF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61595</wp:posOffset>
            </wp:positionV>
            <wp:extent cx="3048000" cy="2095500"/>
            <wp:effectExtent l="114300" t="76200" r="95250" b="76200"/>
            <wp:wrapThrough wrapText="bothSides">
              <wp:wrapPolygon edited="0">
                <wp:start x="-810" y="-785"/>
                <wp:lineTo x="-810" y="22385"/>
                <wp:lineTo x="22140" y="22385"/>
                <wp:lineTo x="22275" y="21404"/>
                <wp:lineTo x="22275" y="2356"/>
                <wp:lineTo x="22140" y="-589"/>
                <wp:lineTo x="22140" y="-785"/>
                <wp:lineTo x="-810" y="-785"/>
              </wp:wrapPolygon>
            </wp:wrapThrough>
            <wp:docPr id="9755491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95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60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proofErr w:type="gramStart"/>
      <w:r w:rsidR="00672972" w:rsidRPr="00BD7BE8">
        <w:rPr>
          <w:rStyle w:val="c1"/>
          <w:rFonts w:ascii="Times New Roman" w:hAnsi="Times New Roman" w:cs="Times New Roman"/>
          <w:color w:val="FF00FF"/>
          <w:sz w:val="28"/>
          <w:szCs w:val="28"/>
        </w:rPr>
        <w:t xml:space="preserve">Современные требования к дошкольному образованию ориентированы на развивающее </w:t>
      </w:r>
      <w:r w:rsidR="00E558AB" w:rsidRPr="00BD7BE8">
        <w:rPr>
          <w:rStyle w:val="c1"/>
          <w:rFonts w:ascii="Times New Roman" w:hAnsi="Times New Roman" w:cs="Times New Roman"/>
          <w:color w:val="FF00FF"/>
          <w:sz w:val="28"/>
          <w:szCs w:val="28"/>
        </w:rPr>
        <w:t>Современные требования к дошкольному образованию ориентированы на развивающее обучение.</w:t>
      </w:r>
      <w:proofErr w:type="gramEnd"/>
      <w:r w:rsidR="00E558AB" w:rsidRPr="00BD7BE8">
        <w:rPr>
          <w:rStyle w:val="c1"/>
          <w:rFonts w:ascii="Times New Roman" w:hAnsi="Times New Roman" w:cs="Times New Roman"/>
          <w:color w:val="FF00FF"/>
          <w:sz w:val="28"/>
          <w:szCs w:val="28"/>
        </w:rPr>
        <w:t xml:space="preserve"> Наиболее интересной из игровых технологий для всестороннего развития детей младшего дошкольного возраста является дидактические пособия «</w:t>
      </w:r>
      <w:proofErr w:type="spellStart"/>
      <w:r w:rsidR="00E558AB" w:rsidRPr="00BD7BE8">
        <w:rPr>
          <w:rStyle w:val="c1"/>
          <w:rFonts w:ascii="Times New Roman" w:hAnsi="Times New Roman" w:cs="Times New Roman"/>
          <w:color w:val="FF00FF"/>
          <w:sz w:val="28"/>
          <w:szCs w:val="28"/>
        </w:rPr>
        <w:t>Бизиборд</w:t>
      </w:r>
      <w:proofErr w:type="spellEnd"/>
      <w:r w:rsidR="00E558AB" w:rsidRPr="00BD7BE8">
        <w:rPr>
          <w:rStyle w:val="c1"/>
          <w:rFonts w:ascii="Times New Roman" w:hAnsi="Times New Roman" w:cs="Times New Roman"/>
          <w:color w:val="FF00FF"/>
          <w:sz w:val="28"/>
          <w:szCs w:val="28"/>
        </w:rPr>
        <w:t>» и «Шнуровки», которое задают игровой формат всему образовательному процессу, позволяя активизировать деятельность малышей.</w:t>
      </w:r>
    </w:p>
    <w:p w:rsidR="00024B25" w:rsidRPr="00BD7BE8" w:rsidRDefault="00BD7BE8" w:rsidP="00766EB1">
      <w:pPr>
        <w:pStyle w:val="a5"/>
        <w:rPr>
          <w:rStyle w:val="c1"/>
          <w:rFonts w:ascii="Times New Roman" w:hAnsi="Times New Roman" w:cs="Times New Roman"/>
          <w:color w:val="FF00FF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15240</wp:posOffset>
            </wp:positionH>
            <wp:positionV relativeFrom="paragraph">
              <wp:posOffset>608965</wp:posOffset>
            </wp:positionV>
            <wp:extent cx="2543175" cy="2543175"/>
            <wp:effectExtent l="95250" t="76200" r="104775" b="85725"/>
            <wp:wrapTight wrapText="bothSides">
              <wp:wrapPolygon edited="0">
                <wp:start x="-809" y="-647"/>
                <wp:lineTo x="-809" y="22328"/>
                <wp:lineTo x="22166" y="22328"/>
                <wp:lineTo x="22328" y="22328"/>
                <wp:lineTo x="22490" y="20387"/>
                <wp:lineTo x="22490" y="1942"/>
                <wp:lineTo x="22328" y="-324"/>
                <wp:lineTo x="22166" y="-647"/>
                <wp:lineTo x="-809" y="-647"/>
              </wp:wrapPolygon>
            </wp:wrapTight>
            <wp:docPr id="107957888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543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672972" w:rsidRPr="00BD7BE8">
        <w:rPr>
          <w:rStyle w:val="c1"/>
          <w:rFonts w:ascii="Times New Roman" w:hAnsi="Times New Roman" w:cs="Times New Roman"/>
          <w:color w:val="FF00FF"/>
          <w:sz w:val="28"/>
          <w:szCs w:val="28"/>
        </w:rPr>
        <w:t>обучение</w:t>
      </w:r>
      <w:r w:rsidR="00F765F8" w:rsidRPr="00BD7BE8">
        <w:rPr>
          <w:rStyle w:val="c1"/>
          <w:rFonts w:ascii="Times New Roman" w:hAnsi="Times New Roman" w:cs="Times New Roman"/>
          <w:color w:val="FF00FF"/>
          <w:sz w:val="28"/>
          <w:szCs w:val="28"/>
        </w:rPr>
        <w:t xml:space="preserve">. </w:t>
      </w:r>
      <w:r w:rsidR="00672972" w:rsidRPr="00BD7BE8">
        <w:rPr>
          <w:rStyle w:val="c1"/>
          <w:rFonts w:ascii="Times New Roman" w:hAnsi="Times New Roman" w:cs="Times New Roman"/>
          <w:color w:val="FF00FF"/>
          <w:sz w:val="28"/>
          <w:szCs w:val="28"/>
        </w:rPr>
        <w:t>Наиболее интересной из игровых технологий для всестороннего развития детей младшего дошкольного возраста является дидактические пособия «</w:t>
      </w:r>
      <w:proofErr w:type="spellStart"/>
      <w:r w:rsidR="00672972" w:rsidRPr="00BD7BE8">
        <w:rPr>
          <w:rStyle w:val="c1"/>
          <w:rFonts w:ascii="Times New Roman" w:hAnsi="Times New Roman" w:cs="Times New Roman"/>
          <w:color w:val="FF00FF"/>
          <w:sz w:val="28"/>
          <w:szCs w:val="28"/>
        </w:rPr>
        <w:t>Бизиборд</w:t>
      </w:r>
      <w:proofErr w:type="spellEnd"/>
      <w:r w:rsidR="00672972" w:rsidRPr="00BD7BE8">
        <w:rPr>
          <w:rStyle w:val="c1"/>
          <w:rFonts w:ascii="Times New Roman" w:hAnsi="Times New Roman" w:cs="Times New Roman"/>
          <w:color w:val="FF00FF"/>
          <w:sz w:val="28"/>
          <w:szCs w:val="28"/>
        </w:rPr>
        <w:t>» и «Шнуровки»</w:t>
      </w:r>
      <w:r w:rsidR="00F765F8" w:rsidRPr="00BD7BE8">
        <w:rPr>
          <w:rStyle w:val="c1"/>
          <w:rFonts w:ascii="Times New Roman" w:hAnsi="Times New Roman" w:cs="Times New Roman"/>
          <w:color w:val="FF00FF"/>
          <w:sz w:val="28"/>
          <w:szCs w:val="28"/>
        </w:rPr>
        <w:t>,</w:t>
      </w:r>
      <w:r w:rsidR="00672972" w:rsidRPr="00BD7BE8">
        <w:rPr>
          <w:rStyle w:val="c1"/>
          <w:rFonts w:ascii="Times New Roman" w:hAnsi="Times New Roman" w:cs="Times New Roman"/>
          <w:color w:val="FF00FF"/>
          <w:sz w:val="28"/>
          <w:szCs w:val="28"/>
        </w:rPr>
        <w:t xml:space="preserve"> которое задают игровой формат всему образовательному процессу, позволя</w:t>
      </w:r>
      <w:r w:rsidR="00B04CD6" w:rsidRPr="00BD7BE8">
        <w:rPr>
          <w:rStyle w:val="c1"/>
          <w:rFonts w:ascii="Times New Roman" w:hAnsi="Times New Roman" w:cs="Times New Roman"/>
          <w:color w:val="FF00FF"/>
          <w:sz w:val="28"/>
          <w:szCs w:val="28"/>
        </w:rPr>
        <w:t>я</w:t>
      </w:r>
      <w:r w:rsidR="00672972" w:rsidRPr="00BD7BE8">
        <w:rPr>
          <w:rStyle w:val="c1"/>
          <w:rFonts w:ascii="Times New Roman" w:hAnsi="Times New Roman" w:cs="Times New Roman"/>
          <w:color w:val="FF00FF"/>
          <w:sz w:val="28"/>
          <w:szCs w:val="28"/>
        </w:rPr>
        <w:t xml:space="preserve"> активизировать деятельность м</w:t>
      </w:r>
      <w:r w:rsidR="00F765F8" w:rsidRPr="00BD7BE8">
        <w:rPr>
          <w:rStyle w:val="c1"/>
          <w:rFonts w:ascii="Times New Roman" w:hAnsi="Times New Roman" w:cs="Times New Roman"/>
          <w:color w:val="FF00FF"/>
          <w:sz w:val="28"/>
          <w:szCs w:val="28"/>
        </w:rPr>
        <w:t>а</w:t>
      </w:r>
      <w:r w:rsidR="00672972" w:rsidRPr="00BD7BE8">
        <w:rPr>
          <w:rStyle w:val="c1"/>
          <w:rFonts w:ascii="Times New Roman" w:hAnsi="Times New Roman" w:cs="Times New Roman"/>
          <w:color w:val="FF00FF"/>
          <w:sz w:val="28"/>
          <w:szCs w:val="28"/>
        </w:rPr>
        <w:t>лышей</w:t>
      </w:r>
      <w:r w:rsidR="00B04CD6" w:rsidRPr="00BD7BE8">
        <w:rPr>
          <w:rStyle w:val="c1"/>
          <w:rFonts w:ascii="Times New Roman" w:hAnsi="Times New Roman" w:cs="Times New Roman"/>
          <w:color w:val="FF00FF"/>
          <w:sz w:val="28"/>
          <w:szCs w:val="28"/>
        </w:rPr>
        <w:t>.</w:t>
      </w:r>
    </w:p>
    <w:bookmarkEnd w:id="0"/>
    <w:p w:rsidR="008246A9" w:rsidRDefault="008246A9" w:rsidP="00766EB1">
      <w:pPr>
        <w:pStyle w:val="a5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:rsidR="00F765F8" w:rsidRPr="00BD7BE8" w:rsidRDefault="00F765F8" w:rsidP="00F765F8">
      <w:pPr>
        <w:pStyle w:val="a5"/>
        <w:rPr>
          <w:rFonts w:ascii="Times New Roman" w:hAnsi="Times New Roman" w:cs="Times New Roman"/>
          <w:color w:val="9103BD"/>
          <w:sz w:val="28"/>
          <w:szCs w:val="28"/>
        </w:rPr>
      </w:pPr>
      <w:r w:rsidRPr="00BD7BE8">
        <w:rPr>
          <w:rFonts w:ascii="Times New Roman" w:hAnsi="Times New Roman" w:cs="Times New Roman"/>
          <w:b/>
          <w:bCs/>
          <w:color w:val="9103BD"/>
          <w:sz w:val="32"/>
          <w:szCs w:val="32"/>
        </w:rPr>
        <w:t>Игра-шнуровка</w:t>
      </w:r>
      <w:r w:rsidRPr="00BD7BE8">
        <w:rPr>
          <w:rFonts w:ascii="Times New Roman" w:hAnsi="Times New Roman" w:cs="Times New Roman"/>
          <w:color w:val="9103BD"/>
          <w:sz w:val="28"/>
          <w:szCs w:val="28"/>
        </w:rPr>
        <w:t xml:space="preserve"> представляет собой основу, в которой проделаны отверстия: через них ребёнок должен продевать шнурки. Игрушка может быть твёрдой или эластичной, а шнурки – разноцветными и имеющими разные длину и толщину. Самый простой вариант – основа и несколько верёвочек с твёрдыми наконечниками, которые можно пропускать разными способами. Более сложная игра-шнуровка представляет собой панель с шнурками и дополнительными элементами, которые могут нанизываться в разных вариациях для создания узоров и композиций. Есть разные игры-шнуровки от самых простых до более сложных. Есть модели для мальчиков и для девочек, но отличаются они </w:t>
      </w:r>
      <w:r w:rsidRPr="00BD7BE8">
        <w:rPr>
          <w:rFonts w:ascii="Times New Roman" w:hAnsi="Times New Roman" w:cs="Times New Roman"/>
          <w:color w:val="9103BD"/>
          <w:sz w:val="28"/>
          <w:szCs w:val="28"/>
        </w:rPr>
        <w:lastRenderedPageBreak/>
        <w:t>обычно лишь внешним исполнением: оттенками, рисунками. Шнуровки могут выполняться в виде фигур животных, каких-либо предметов, фруктов, ягод, насекомых и так далее.</w:t>
      </w:r>
    </w:p>
    <w:p w:rsidR="008246A9" w:rsidRDefault="008246A9" w:rsidP="00766EB1">
      <w:pPr>
        <w:pStyle w:val="a5"/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114300</wp:posOffset>
            </wp:positionV>
            <wp:extent cx="2943225" cy="2092325"/>
            <wp:effectExtent l="114300" t="76200" r="104775" b="79375"/>
            <wp:wrapSquare wrapText="bothSides"/>
            <wp:docPr id="2540055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0923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F765F8" w:rsidRPr="00864011" w:rsidRDefault="00F765F8" w:rsidP="00766EB1">
      <w:pPr>
        <w:pStyle w:val="a5"/>
        <w:rPr>
          <w:rFonts w:ascii="Times New Roman" w:hAnsi="Times New Roman" w:cs="Times New Roman"/>
          <w:color w:val="D335A6"/>
          <w:sz w:val="28"/>
          <w:szCs w:val="28"/>
        </w:rPr>
      </w:pPr>
      <w:proofErr w:type="spellStart"/>
      <w:proofErr w:type="gramStart"/>
      <w:r w:rsidRPr="00BD7BE8">
        <w:rPr>
          <w:rStyle w:val="c1"/>
          <w:rFonts w:ascii="Times New Roman" w:hAnsi="Times New Roman" w:cs="Times New Roman"/>
          <w:b/>
          <w:bCs/>
          <w:color w:val="D335A6"/>
          <w:sz w:val="32"/>
          <w:szCs w:val="32"/>
        </w:rPr>
        <w:t>Бизиборд</w:t>
      </w:r>
      <w:proofErr w:type="spellEnd"/>
      <w:r w:rsidRPr="00BD7BE8">
        <w:rPr>
          <w:rStyle w:val="c1"/>
          <w:rFonts w:ascii="Times New Roman" w:hAnsi="Times New Roman" w:cs="Times New Roman"/>
          <w:color w:val="D335A6"/>
          <w:sz w:val="28"/>
          <w:szCs w:val="28"/>
        </w:rPr>
        <w:t xml:space="preserve">  – это специальная развивающая доска (стенд, модуль) для детей, на которой располагаются различные замочки, крючки, липучки, бусинки, дверцы, цепочки, кнопочки и мн. др. С помощью него ребенок, в первую очередь, учится нажимать, открывать, крутить различные предметы и т.д.</w:t>
      </w:r>
      <w:proofErr w:type="gramEnd"/>
      <w:r w:rsidRPr="00BD7BE8">
        <w:rPr>
          <w:rStyle w:val="c1"/>
          <w:rFonts w:ascii="Times New Roman" w:hAnsi="Times New Roman" w:cs="Times New Roman"/>
          <w:color w:val="D335A6"/>
          <w:sz w:val="28"/>
          <w:szCs w:val="28"/>
        </w:rPr>
        <w:t xml:space="preserve"> Это полезные игры на усидчивость, внимание, развитие мышления.</w:t>
      </w:r>
    </w:p>
    <w:p w:rsidR="00F765F8" w:rsidRPr="00BD7BE8" w:rsidRDefault="00766EB1" w:rsidP="00766EB1">
      <w:pPr>
        <w:pStyle w:val="a5"/>
        <w:rPr>
          <w:rStyle w:val="c1"/>
          <w:rFonts w:ascii="Times New Roman" w:hAnsi="Times New Roman" w:cs="Times New Roman"/>
          <w:color w:val="D335A6"/>
          <w:sz w:val="28"/>
          <w:szCs w:val="28"/>
        </w:rPr>
      </w:pPr>
      <w:r w:rsidRPr="00BD7BE8">
        <w:rPr>
          <w:rStyle w:val="c1"/>
          <w:rFonts w:ascii="Times New Roman" w:hAnsi="Times New Roman" w:cs="Times New Roman"/>
          <w:color w:val="D335A6"/>
          <w:sz w:val="28"/>
          <w:szCs w:val="28"/>
        </w:rPr>
        <w:t xml:space="preserve">Данное пособие является не только отличным средством для развития дошкольников, но и служит прекрасным помощником в период адаптации детей в образовательных учреждениях и не только, так как в процессе работы с </w:t>
      </w:r>
      <w:proofErr w:type="spellStart"/>
      <w:r w:rsidRPr="00BD7BE8">
        <w:rPr>
          <w:rStyle w:val="c1"/>
          <w:rFonts w:ascii="Times New Roman" w:hAnsi="Times New Roman" w:cs="Times New Roman"/>
          <w:color w:val="D335A6"/>
          <w:sz w:val="28"/>
          <w:szCs w:val="28"/>
        </w:rPr>
        <w:t>бизибордом</w:t>
      </w:r>
      <w:r w:rsidR="00B04CD6" w:rsidRPr="00BD7BE8">
        <w:rPr>
          <w:rStyle w:val="c1"/>
          <w:rFonts w:ascii="Times New Roman" w:hAnsi="Times New Roman" w:cs="Times New Roman"/>
          <w:color w:val="D335A6"/>
          <w:sz w:val="28"/>
          <w:szCs w:val="28"/>
        </w:rPr>
        <w:t>у</w:t>
      </w:r>
      <w:proofErr w:type="spellEnd"/>
      <w:r w:rsidR="00B04CD6" w:rsidRPr="00BD7BE8">
        <w:rPr>
          <w:rStyle w:val="c1"/>
          <w:rFonts w:ascii="Times New Roman" w:hAnsi="Times New Roman" w:cs="Times New Roman"/>
          <w:color w:val="D335A6"/>
          <w:sz w:val="28"/>
          <w:szCs w:val="28"/>
        </w:rPr>
        <w:t xml:space="preserve"> детей</w:t>
      </w:r>
      <w:r w:rsidRPr="00BD7BE8">
        <w:rPr>
          <w:rStyle w:val="c1"/>
          <w:rFonts w:ascii="Times New Roman" w:hAnsi="Times New Roman" w:cs="Times New Roman"/>
          <w:color w:val="D335A6"/>
          <w:sz w:val="28"/>
          <w:szCs w:val="28"/>
        </w:rPr>
        <w:t xml:space="preserve"> улучшается настроение, снимается эмоциональное напряжение. </w:t>
      </w:r>
    </w:p>
    <w:p w:rsidR="00A45219" w:rsidRPr="00BD7BE8" w:rsidRDefault="0032647D" w:rsidP="00766EB1">
      <w:pPr>
        <w:pStyle w:val="a5"/>
        <w:rPr>
          <w:rStyle w:val="c1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BD7BE8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177165</wp:posOffset>
            </wp:positionV>
            <wp:extent cx="3086100" cy="2057400"/>
            <wp:effectExtent l="114300" t="76200" r="95250" b="76200"/>
            <wp:wrapThrough wrapText="bothSides">
              <wp:wrapPolygon edited="0">
                <wp:start x="-800" y="-800"/>
                <wp:lineTo x="-800" y="22400"/>
                <wp:lineTo x="22133" y="22400"/>
                <wp:lineTo x="22267" y="22400"/>
                <wp:lineTo x="22267" y="2400"/>
                <wp:lineTo x="22133" y="-600"/>
                <wp:lineTo x="22133" y="-800"/>
                <wp:lineTo x="-800" y="-800"/>
              </wp:wrapPolygon>
            </wp:wrapThrough>
            <wp:docPr id="13402238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057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32647D" w:rsidRPr="00BD7BE8" w:rsidRDefault="00041F71" w:rsidP="00766EB1">
      <w:pPr>
        <w:pStyle w:val="a5"/>
        <w:rPr>
          <w:rStyle w:val="c1"/>
          <w:rFonts w:ascii="Times New Roman" w:hAnsi="Times New Roman" w:cs="Times New Roman"/>
          <w:b/>
          <w:bCs/>
          <w:color w:val="7030A0"/>
          <w:sz w:val="36"/>
          <w:szCs w:val="36"/>
        </w:rPr>
      </w:pPr>
      <w:r w:rsidRPr="00BD7BE8">
        <w:rPr>
          <w:rStyle w:val="c1"/>
          <w:rFonts w:ascii="Times New Roman" w:hAnsi="Times New Roman" w:cs="Times New Roman"/>
          <w:b/>
          <w:bCs/>
          <w:color w:val="7030A0"/>
          <w:sz w:val="36"/>
          <w:szCs w:val="36"/>
        </w:rPr>
        <w:t xml:space="preserve">В чем заключаются преимущества </w:t>
      </w:r>
      <w:r w:rsidR="00766EB1" w:rsidRPr="00BD7BE8">
        <w:rPr>
          <w:rStyle w:val="c1"/>
          <w:rFonts w:ascii="Times New Roman" w:hAnsi="Times New Roman" w:cs="Times New Roman"/>
          <w:b/>
          <w:bCs/>
          <w:color w:val="7030A0"/>
          <w:sz w:val="36"/>
          <w:szCs w:val="36"/>
        </w:rPr>
        <w:t>такого вида игрового оборудования</w:t>
      </w:r>
      <w:r w:rsidRPr="00BD7BE8">
        <w:rPr>
          <w:rStyle w:val="c1"/>
          <w:rFonts w:ascii="Times New Roman" w:hAnsi="Times New Roman" w:cs="Times New Roman"/>
          <w:b/>
          <w:bCs/>
          <w:color w:val="7030A0"/>
          <w:sz w:val="36"/>
          <w:szCs w:val="36"/>
        </w:rPr>
        <w:t>?</w:t>
      </w:r>
    </w:p>
    <w:p w:rsidR="00041F71" w:rsidRDefault="00766EB1" w:rsidP="00766EB1">
      <w:pPr>
        <w:pStyle w:val="a5"/>
        <w:rPr>
          <w:rStyle w:val="c1"/>
          <w:rFonts w:ascii="Times New Roman" w:hAnsi="Times New Roman" w:cs="Times New Roman"/>
          <w:color w:val="7030A0"/>
          <w:sz w:val="28"/>
          <w:szCs w:val="28"/>
        </w:rPr>
      </w:pPr>
      <w:r w:rsidRPr="00BD7BE8">
        <w:rPr>
          <w:rStyle w:val="c1"/>
          <w:rFonts w:ascii="Times New Roman" w:hAnsi="Times New Roman" w:cs="Times New Roman"/>
          <w:color w:val="7030A0"/>
          <w:sz w:val="28"/>
          <w:szCs w:val="28"/>
        </w:rPr>
        <w:t>Оно</w:t>
      </w:r>
      <w:r w:rsidR="00041F71" w:rsidRPr="00BD7BE8">
        <w:rPr>
          <w:rStyle w:val="c1"/>
          <w:rFonts w:ascii="Times New Roman" w:hAnsi="Times New Roman" w:cs="Times New Roman"/>
          <w:color w:val="7030A0"/>
          <w:sz w:val="28"/>
          <w:szCs w:val="28"/>
        </w:rPr>
        <w:t xml:space="preserve"> позволяет тренировать моторику, поскольку сосредоточенные манипуляции развивают столь важные в жизни навыки сенсорной и моторной координации. Благодаря использованию</w:t>
      </w:r>
      <w:r w:rsidR="00B04CD6" w:rsidRPr="00BD7BE8">
        <w:rPr>
          <w:rStyle w:val="c1"/>
          <w:rFonts w:ascii="Times New Roman" w:hAnsi="Times New Roman" w:cs="Times New Roman"/>
          <w:color w:val="7030A0"/>
          <w:sz w:val="28"/>
          <w:szCs w:val="28"/>
        </w:rPr>
        <w:t xml:space="preserve"> шнуровок </w:t>
      </w:r>
      <w:proofErr w:type="spellStart"/>
      <w:r w:rsidR="00B04CD6" w:rsidRPr="00BD7BE8">
        <w:rPr>
          <w:rStyle w:val="c1"/>
          <w:rFonts w:ascii="Times New Roman" w:hAnsi="Times New Roman" w:cs="Times New Roman"/>
          <w:color w:val="7030A0"/>
          <w:sz w:val="28"/>
          <w:szCs w:val="28"/>
        </w:rPr>
        <w:t>и</w:t>
      </w:r>
      <w:r w:rsidR="00041F71" w:rsidRPr="00BD7BE8">
        <w:rPr>
          <w:rStyle w:val="c1"/>
          <w:rFonts w:ascii="Times New Roman" w:hAnsi="Times New Roman" w:cs="Times New Roman"/>
          <w:color w:val="7030A0"/>
          <w:sz w:val="28"/>
          <w:szCs w:val="28"/>
        </w:rPr>
        <w:t>бизиборда</w:t>
      </w:r>
      <w:proofErr w:type="spellEnd"/>
      <w:r w:rsidR="00041F71" w:rsidRPr="00BD7BE8">
        <w:rPr>
          <w:rStyle w:val="c1"/>
          <w:rFonts w:ascii="Times New Roman" w:hAnsi="Times New Roman" w:cs="Times New Roman"/>
          <w:color w:val="7030A0"/>
          <w:sz w:val="28"/>
          <w:szCs w:val="28"/>
        </w:rPr>
        <w:t xml:space="preserve"> движения пальцев рук </w:t>
      </w:r>
      <w:r w:rsidRPr="00BD7BE8">
        <w:rPr>
          <w:rStyle w:val="c1"/>
          <w:rFonts w:ascii="Times New Roman" w:hAnsi="Times New Roman" w:cs="Times New Roman"/>
          <w:color w:val="7030A0"/>
          <w:sz w:val="28"/>
          <w:szCs w:val="28"/>
        </w:rPr>
        <w:t>ребёнка</w:t>
      </w:r>
      <w:r w:rsidR="00041F71" w:rsidRPr="00BD7BE8">
        <w:rPr>
          <w:rStyle w:val="c1"/>
          <w:rFonts w:ascii="Times New Roman" w:hAnsi="Times New Roman" w:cs="Times New Roman"/>
          <w:color w:val="7030A0"/>
          <w:sz w:val="28"/>
          <w:szCs w:val="28"/>
        </w:rPr>
        <w:t xml:space="preserve"> становятся уверенными, четкими и точными. Самостоятельно изготовленн</w:t>
      </w:r>
      <w:r w:rsidRPr="00BD7BE8">
        <w:rPr>
          <w:rStyle w:val="c1"/>
          <w:rFonts w:ascii="Times New Roman" w:hAnsi="Times New Roman" w:cs="Times New Roman"/>
          <w:color w:val="7030A0"/>
          <w:sz w:val="28"/>
          <w:szCs w:val="28"/>
        </w:rPr>
        <w:t>ое</w:t>
      </w:r>
      <w:r w:rsidR="00041F71" w:rsidRPr="00BD7BE8">
        <w:rPr>
          <w:rStyle w:val="c1"/>
          <w:rFonts w:ascii="Times New Roman" w:hAnsi="Times New Roman" w:cs="Times New Roman"/>
          <w:color w:val="7030A0"/>
          <w:sz w:val="28"/>
          <w:szCs w:val="28"/>
        </w:rPr>
        <w:t xml:space="preserve"> или приобретенн</w:t>
      </w:r>
      <w:r w:rsidRPr="00BD7BE8">
        <w:rPr>
          <w:rStyle w:val="c1"/>
          <w:rFonts w:ascii="Times New Roman" w:hAnsi="Times New Roman" w:cs="Times New Roman"/>
          <w:color w:val="7030A0"/>
          <w:sz w:val="28"/>
          <w:szCs w:val="28"/>
        </w:rPr>
        <w:t>оеигровое оборудование</w:t>
      </w:r>
      <w:r w:rsidR="00041F71" w:rsidRPr="00BD7BE8">
        <w:rPr>
          <w:rStyle w:val="c1"/>
          <w:rFonts w:ascii="Times New Roman" w:hAnsi="Times New Roman" w:cs="Times New Roman"/>
          <w:color w:val="7030A0"/>
          <w:sz w:val="28"/>
          <w:szCs w:val="28"/>
        </w:rPr>
        <w:t xml:space="preserve"> для детей, положительно влияет на мыслительные способности и воображение. Помимо этого, совсем еще юный пользователь увлекательн</w:t>
      </w:r>
      <w:r w:rsidRPr="00BD7BE8">
        <w:rPr>
          <w:rStyle w:val="c1"/>
          <w:rFonts w:ascii="Times New Roman" w:hAnsi="Times New Roman" w:cs="Times New Roman"/>
          <w:color w:val="7030A0"/>
          <w:sz w:val="28"/>
          <w:szCs w:val="28"/>
        </w:rPr>
        <w:t xml:space="preserve">ых занятий </w:t>
      </w:r>
      <w:r w:rsidR="00041F71" w:rsidRPr="00BD7BE8">
        <w:rPr>
          <w:rStyle w:val="c1"/>
          <w:rFonts w:ascii="Times New Roman" w:hAnsi="Times New Roman" w:cs="Times New Roman"/>
          <w:color w:val="7030A0"/>
          <w:sz w:val="28"/>
          <w:szCs w:val="28"/>
        </w:rPr>
        <w:t xml:space="preserve">получает шанс легко и быстро расширить представления об окружающем его мире. </w:t>
      </w:r>
      <w:r w:rsidR="00B04CD6" w:rsidRPr="00BD7BE8">
        <w:rPr>
          <w:rStyle w:val="c1"/>
          <w:rFonts w:ascii="Times New Roman" w:hAnsi="Times New Roman" w:cs="Times New Roman"/>
          <w:color w:val="7030A0"/>
          <w:sz w:val="28"/>
          <w:szCs w:val="28"/>
        </w:rPr>
        <w:t>Поэтому, подобное оборудование является отличным пособием для развития детей младшего дошкольного возраста и необходим, как элемент развивающей предметно-пространственной среды. </w:t>
      </w:r>
    </w:p>
    <w:p w:rsidR="00864011" w:rsidRDefault="00864011" w:rsidP="009B4BE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277C6F" w:rsidRPr="00E56925" w:rsidRDefault="009B4BEE" w:rsidP="00E81C4B">
      <w:pPr>
        <w:pStyle w:val="a5"/>
        <w:jc w:val="right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1B75DA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ыполнила воспитатель Курбатова О. В.</w:t>
      </w:r>
    </w:p>
    <w:sectPr w:rsidR="00277C6F" w:rsidRPr="00E56925" w:rsidSect="001F7A71">
      <w:pgSz w:w="11906" w:h="16838"/>
      <w:pgMar w:top="1134" w:right="850" w:bottom="1134" w:left="1701" w:header="708" w:footer="708" w:gutter="0"/>
      <w:pgBorders w:offsetFrom="page">
        <w:top w:val="thinThickThinLargeGap" w:sz="24" w:space="24" w:color="660066"/>
        <w:left w:val="thinThickThinLargeGap" w:sz="24" w:space="24" w:color="660066"/>
        <w:bottom w:val="thinThickThinLargeGap" w:sz="24" w:space="24" w:color="660066"/>
        <w:right w:val="thinThickThinLargeGap" w:sz="24" w:space="24" w:color="660066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FF2347"/>
    <w:rsid w:val="00024B25"/>
    <w:rsid w:val="00041F71"/>
    <w:rsid w:val="00116A02"/>
    <w:rsid w:val="001F7A71"/>
    <w:rsid w:val="00277C6F"/>
    <w:rsid w:val="002E1284"/>
    <w:rsid w:val="0032647D"/>
    <w:rsid w:val="00382D13"/>
    <w:rsid w:val="00576CDB"/>
    <w:rsid w:val="00620CD3"/>
    <w:rsid w:val="00672972"/>
    <w:rsid w:val="00766EB1"/>
    <w:rsid w:val="00776905"/>
    <w:rsid w:val="007A504A"/>
    <w:rsid w:val="008246A9"/>
    <w:rsid w:val="00864011"/>
    <w:rsid w:val="009621D7"/>
    <w:rsid w:val="009B4BEE"/>
    <w:rsid w:val="00A004D2"/>
    <w:rsid w:val="00A43726"/>
    <w:rsid w:val="00A45219"/>
    <w:rsid w:val="00B04CD6"/>
    <w:rsid w:val="00BD7BE8"/>
    <w:rsid w:val="00C14483"/>
    <w:rsid w:val="00E558AB"/>
    <w:rsid w:val="00E56925"/>
    <w:rsid w:val="00E81C4B"/>
    <w:rsid w:val="00F765F8"/>
    <w:rsid w:val="00FF23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d5f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C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041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2">
    <w:name w:val="c2"/>
    <w:basedOn w:val="a0"/>
    <w:rsid w:val="00041F71"/>
  </w:style>
  <w:style w:type="paragraph" w:customStyle="1" w:styleId="c0">
    <w:name w:val="c0"/>
    <w:basedOn w:val="a"/>
    <w:rsid w:val="00041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1">
    <w:name w:val="c1"/>
    <w:basedOn w:val="a0"/>
    <w:rsid w:val="00041F71"/>
  </w:style>
  <w:style w:type="paragraph" w:customStyle="1" w:styleId="c7">
    <w:name w:val="c7"/>
    <w:basedOn w:val="a"/>
    <w:rsid w:val="00041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8">
    <w:name w:val="c8"/>
    <w:basedOn w:val="a0"/>
    <w:rsid w:val="00041F71"/>
  </w:style>
  <w:style w:type="character" w:styleId="a3">
    <w:name w:val="Strong"/>
    <w:basedOn w:val="a0"/>
    <w:uiPriority w:val="22"/>
    <w:qFormat/>
    <w:rsid w:val="00041F71"/>
    <w:rPr>
      <w:b/>
      <w:bCs/>
    </w:rPr>
  </w:style>
  <w:style w:type="character" w:styleId="a4">
    <w:name w:val="Hyperlink"/>
    <w:basedOn w:val="a0"/>
    <w:uiPriority w:val="99"/>
    <w:unhideWhenUsed/>
    <w:rsid w:val="00041F71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621D7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766EB1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2E128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E1284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E1284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E128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E128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4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Верхняя тень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kurbatov_dg@outlook.com</dc:creator>
  <cp:keywords/>
  <dc:description/>
  <cp:lastModifiedBy>МРЦ</cp:lastModifiedBy>
  <cp:revision>20</cp:revision>
  <cp:lastPrinted>2024-05-30T10:45:00Z</cp:lastPrinted>
  <dcterms:created xsi:type="dcterms:W3CDTF">2024-01-25T11:13:00Z</dcterms:created>
  <dcterms:modified xsi:type="dcterms:W3CDTF">2024-05-30T10:47:00Z</dcterms:modified>
</cp:coreProperties>
</file>