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173D2D9" w14:textId="77777777" w:rsidR="00973C49" w:rsidRPr="009F4022" w:rsidRDefault="00973C49" w:rsidP="00973C4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Государственное автономное учреждение Саратовской области</w:t>
      </w:r>
    </w:p>
    <w:p w14:paraId="136CB7BC" w14:textId="77777777" w:rsidR="00973C49" w:rsidRPr="001B75DA" w:rsidRDefault="00973C49" w:rsidP="00973C4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«Марксовский реабилитационный центр для детей и подростков с ограниченными возможностями»</w:t>
      </w:r>
    </w:p>
    <w:p w14:paraId="4CD16629" w14:textId="77777777" w:rsidR="00BD2009" w:rsidRDefault="00231B89" w:rsidP="00BE7D40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231B8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</w:t>
      </w:r>
    </w:p>
    <w:p w14:paraId="18491BF2" w14:textId="77777777" w:rsidR="00BD2009" w:rsidRPr="0068582E" w:rsidRDefault="00BD2009" w:rsidP="00BE7D40">
      <w:pPr>
        <w:pStyle w:val="a6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</w:t>
      </w:r>
      <w:r w:rsidR="00231B89" w:rsidRPr="00BD2009">
        <w:rPr>
          <w:rFonts w:ascii="Times New Roman" w:hAnsi="Times New Roman" w:cs="Times New Roman"/>
          <w:color w:val="C00000"/>
          <w:sz w:val="36"/>
          <w:szCs w:val="36"/>
        </w:rPr>
        <w:t xml:space="preserve">Консультация для родителей. </w:t>
      </w:r>
    </w:p>
    <w:p w14:paraId="47C1DFB7" w14:textId="77777777" w:rsidR="00BD2009" w:rsidRPr="00BD2009" w:rsidRDefault="00231B89" w:rsidP="00BD2009">
      <w:pPr>
        <w:pStyle w:val="a6"/>
        <w:jc w:val="center"/>
        <w:rPr>
          <w:rFonts w:ascii="Times New Roman" w:hAnsi="Times New Roman" w:cs="Times New Roman"/>
          <w:color w:val="7030A0"/>
          <w:sz w:val="44"/>
          <w:szCs w:val="44"/>
        </w:rPr>
      </w:pPr>
      <w:r w:rsidRPr="00BD2009">
        <w:rPr>
          <w:rFonts w:ascii="Times New Roman" w:hAnsi="Times New Roman" w:cs="Times New Roman"/>
          <w:color w:val="7030A0"/>
          <w:sz w:val="44"/>
          <w:szCs w:val="44"/>
        </w:rPr>
        <w:t>Развитие мелкой моторики у детей раннего возраста.</w:t>
      </w:r>
    </w:p>
    <w:p w14:paraId="73B05049" w14:textId="77777777" w:rsidR="00BD2009" w:rsidRDefault="00BD2009" w:rsidP="00231B89">
      <w:pPr>
        <w:pStyle w:val="a6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D200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71689339" wp14:editId="53E4D489">
            <wp:extent cx="3571875" cy="1875091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931" cy="18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4F46F" w14:textId="77777777" w:rsidR="00BD2009" w:rsidRDefault="00BD2009" w:rsidP="00BD2009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2F22202A" w14:textId="77777777" w:rsidR="00231B89" w:rsidRDefault="00097D28" w:rsidP="00231B89">
      <w:pPr>
        <w:pStyle w:val="a6"/>
        <w:jc w:val="center"/>
        <w:rPr>
          <w:rFonts w:ascii="Times New Roman" w:hAnsi="Times New Roman" w:cs="Times New Roman"/>
          <w:b/>
          <w:color w:val="0070C0"/>
          <w:sz w:val="36"/>
          <w:szCs w:val="36"/>
          <w:lang w:eastAsia="ru-RU"/>
        </w:rPr>
      </w:pPr>
      <w:r w:rsidRPr="00BD2009">
        <w:rPr>
          <w:rFonts w:ascii="Times New Roman" w:hAnsi="Times New Roman" w:cs="Times New Roman"/>
          <w:b/>
          <w:color w:val="0070C0"/>
          <w:sz w:val="36"/>
          <w:szCs w:val="36"/>
          <w:lang w:eastAsia="ru-RU"/>
        </w:rPr>
        <w:t>Что такое мелкая моторика?</w:t>
      </w:r>
    </w:p>
    <w:p w14:paraId="4B38BCEE" w14:textId="77777777" w:rsidR="00BD2009" w:rsidRPr="00BD2009" w:rsidRDefault="00BD2009" w:rsidP="00231B89">
      <w:pPr>
        <w:pStyle w:val="a6"/>
        <w:jc w:val="center"/>
        <w:rPr>
          <w:rFonts w:ascii="Times New Roman" w:hAnsi="Times New Roman" w:cs="Times New Roman"/>
          <w:b/>
          <w:color w:val="0070C0"/>
          <w:sz w:val="36"/>
          <w:szCs w:val="36"/>
          <w:lang w:eastAsia="ru-RU"/>
        </w:rPr>
      </w:pPr>
    </w:p>
    <w:p w14:paraId="5AB4CFD9" w14:textId="77777777" w:rsidR="0068582E" w:rsidRDefault="00231B89" w:rsidP="00231B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31B89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CBA7C17" wp14:editId="69373C8B">
            <wp:simplePos x="0" y="0"/>
            <wp:positionH relativeFrom="column">
              <wp:posOffset>33655</wp:posOffset>
            </wp:positionH>
            <wp:positionV relativeFrom="paragraph">
              <wp:posOffset>10795</wp:posOffset>
            </wp:positionV>
            <wp:extent cx="2238375" cy="207454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Мелкая моторика 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 В применении к моторным навыкам руки и пальцев часто используется термин ловкость.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 xml:space="preserve">К области мелкой моторики относится большое разнообразие движений: от примитивных жестов, таких как захват объектов, до очень </w:t>
      </w:r>
    </w:p>
    <w:p w14:paraId="6596AC6B" w14:textId="77777777" w:rsidR="00231B89" w:rsidRPr="00231B89" w:rsidRDefault="0068582E" w:rsidP="00231B89">
      <w:pPr>
        <w:pStyle w:val="a6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31B89" w:rsidRPr="000B7582">
        <w:rPr>
          <w:rFonts w:ascii="Times New Roman" w:hAnsi="Times New Roman" w:cs="Times New Roman"/>
          <w:sz w:val="28"/>
          <w:szCs w:val="28"/>
          <w:lang w:eastAsia="ru-RU"/>
        </w:rPr>
        <w:t>мелких движений</w:t>
      </w:r>
      <w:r w:rsidR="008413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6176FC" w14:textId="77777777" w:rsidR="00097D28" w:rsidRPr="00B624F5" w:rsidRDefault="00B624F5" w:rsidP="000B7582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</w:t>
      </w:r>
      <w:r w:rsidR="00097D28"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Значение игр на развитие мелкой моторики</w:t>
      </w:r>
      <w:r w:rsidR="00BE7D40"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в раннем возрасте.</w:t>
      </w:r>
    </w:p>
    <w:p w14:paraId="161E93E4" w14:textId="77777777" w:rsidR="00B624F5" w:rsidRPr="00B624F5" w:rsidRDefault="00B624F5" w:rsidP="000B75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>Движения рук – это основа для формирования навыков самообслуживания у детей.</w:t>
      </w:r>
      <w:r w:rsidR="0084139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развития тонкой моторики является одним из важных показателей </w:t>
      </w:r>
      <w:r w:rsidR="00BE7D40" w:rsidRPr="00B624F5">
        <w:rPr>
          <w:rFonts w:ascii="Times New Roman" w:hAnsi="Times New Roman" w:cs="Times New Roman"/>
          <w:sz w:val="28"/>
          <w:szCs w:val="28"/>
          <w:lang w:eastAsia="ru-RU"/>
        </w:rPr>
        <w:t>развития ребёнка</w:t>
      </w:r>
      <w:r w:rsidR="006858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7D40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его 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>готовности к обучению в школе.</w:t>
      </w:r>
      <w:r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Движения пальцев рук влияют на развитие моторной функции речи и стимулируют развитие других психических функций – мышления, памяти, внимания. Развитие </w:t>
      </w:r>
      <w:r w:rsidR="00585058" w:rsidRPr="00B624F5">
        <w:rPr>
          <w:rFonts w:ascii="Times New Roman" w:hAnsi="Times New Roman" w:cs="Times New Roman"/>
          <w:sz w:val="28"/>
          <w:szCs w:val="28"/>
          <w:lang w:eastAsia="ru-RU"/>
        </w:rPr>
        <w:t>мелкой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 моторики как бы подготавливает почву для последующего формирования речи</w:t>
      </w:r>
      <w:r w:rsidR="0068582E">
        <w:rPr>
          <w:rFonts w:ascii="Times New Roman" w:hAnsi="Times New Roman" w:cs="Times New Roman"/>
          <w:sz w:val="28"/>
          <w:szCs w:val="28"/>
          <w:lang w:eastAsia="ru-RU"/>
        </w:rPr>
        <w:t>, при</w:t>
      </w:r>
      <w:r w:rsidR="00585058" w:rsidRPr="00B624F5">
        <w:rPr>
          <w:rFonts w:ascii="Times New Roman" w:hAnsi="Times New Roman" w:cs="Times New Roman"/>
          <w:sz w:val="28"/>
          <w:szCs w:val="28"/>
          <w:lang w:eastAsia="ru-RU"/>
        </w:rPr>
        <w:t>чём работа по её развитию</w:t>
      </w:r>
      <w:r w:rsidR="006858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505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7D28" w:rsidRPr="00B624F5">
        <w:rPr>
          <w:rFonts w:ascii="Times New Roman" w:hAnsi="Times New Roman" w:cs="Times New Roman"/>
          <w:sz w:val="28"/>
          <w:szCs w:val="28"/>
          <w:lang w:eastAsia="ru-RU"/>
        </w:rPr>
        <w:t xml:space="preserve">оказывает благотворное влияние не только на становление речи, но и на психическое развитие ребенка. </w:t>
      </w:r>
    </w:p>
    <w:p w14:paraId="2E1C4C59" w14:textId="77777777" w:rsidR="00BD2009" w:rsidRDefault="00BD2009" w:rsidP="00B624F5">
      <w:pPr>
        <w:pStyle w:val="a6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0EA9C6DB" w14:textId="77777777" w:rsidR="00BD2009" w:rsidRDefault="00BD2009" w:rsidP="00BD2009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223E6ED7" w14:textId="77777777" w:rsidR="00B624F5" w:rsidRPr="00B624F5" w:rsidRDefault="00B624F5" w:rsidP="00B624F5">
      <w:pPr>
        <w:pStyle w:val="a6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Начинать работу по развитию мелкой моторики нужно с самого раннего возраста.</w:t>
      </w:r>
    </w:p>
    <w:p w14:paraId="502EF92F" w14:textId="77777777" w:rsidR="00B624F5" w:rsidRDefault="00BD2009" w:rsidP="000B7582">
      <w:pPr>
        <w:pStyle w:val="a6"/>
        <w:rPr>
          <w:rFonts w:ascii="Times New Roman" w:hAnsi="Times New Roman" w:cs="Times New Roman"/>
          <w:color w:val="2E74B5" w:themeColor="accent5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2E74B5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1A9790" wp14:editId="2235147B">
            <wp:simplePos x="0" y="0"/>
            <wp:positionH relativeFrom="column">
              <wp:posOffset>15240</wp:posOffset>
            </wp:positionH>
            <wp:positionV relativeFrom="paragraph">
              <wp:posOffset>204470</wp:posOffset>
            </wp:positionV>
            <wp:extent cx="2571750" cy="1926590"/>
            <wp:effectExtent l="19050" t="0" r="0" b="0"/>
            <wp:wrapSquare wrapText="bothSides"/>
            <wp:docPr id="4" name="Рисунок 2" descr="https://www.maam.ru/upload/blogs/detsad-186779-1493748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86779-1493748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A5A10" w14:textId="77777777" w:rsidR="00B624F5" w:rsidRPr="00BD2009" w:rsidRDefault="00097D28" w:rsidP="000B7582">
      <w:pPr>
        <w:pStyle w:val="a6"/>
        <w:rPr>
          <w:rFonts w:ascii="Times New Roman" w:hAnsi="Times New Roman" w:cs="Times New Roman"/>
          <w:color w:val="2E74B5" w:themeColor="accent5" w:themeShade="BF"/>
          <w:sz w:val="28"/>
          <w:szCs w:val="28"/>
          <w:lang w:eastAsia="ru-RU"/>
        </w:rPr>
      </w:pPr>
      <w:r w:rsidRPr="000B7582">
        <w:rPr>
          <w:rFonts w:ascii="Times New Roman" w:hAnsi="Times New Roman" w:cs="Times New Roman"/>
          <w:sz w:val="28"/>
          <w:szCs w:val="28"/>
          <w:lang w:eastAsia="ru-RU"/>
        </w:rPr>
        <w:t xml:space="preserve"> Уже грудному младенцу можно массировать пальчики (пальчиковая гимнастика),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  <w:r w:rsidR="00BD2009">
        <w:rPr>
          <w:rFonts w:ascii="Times New Roman" w:hAnsi="Times New Roman" w:cs="Times New Roman"/>
          <w:color w:val="2E74B5" w:themeColor="accent5" w:themeShade="BF"/>
          <w:sz w:val="28"/>
          <w:szCs w:val="28"/>
          <w:lang w:eastAsia="ru-RU"/>
        </w:rPr>
        <w:t xml:space="preserve"> 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Дети любят дети махать ручк</w:t>
      </w:r>
      <w:r w:rsidR="00B624F5">
        <w:rPr>
          <w:rFonts w:ascii="Times New Roman" w:hAnsi="Times New Roman" w:cs="Times New Roman"/>
          <w:sz w:val="28"/>
          <w:szCs w:val="28"/>
          <w:lang w:eastAsia="ru-RU"/>
        </w:rPr>
        <w:t>ой, хлопать в ладоши, играть в «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 xml:space="preserve">Сороку </w:t>
      </w:r>
      <w:r w:rsidR="00B624F5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7582">
        <w:rPr>
          <w:rFonts w:ascii="Times New Roman" w:hAnsi="Times New Roman" w:cs="Times New Roman"/>
          <w:sz w:val="28"/>
          <w:szCs w:val="28"/>
          <w:lang w:eastAsia="ru-RU"/>
        </w:rPr>
        <w:t>белобоку</w:t>
      </w:r>
      <w:proofErr w:type="spellEnd"/>
      <w:r w:rsidR="00B624F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, показывать "козу рогатую". Все эти игры очень полезны, так как тренируют руку. Также в раннем детстве полезны игры с кубиками, пирамидками, матрешками. Позже - с различного вида конструкторами, например, "Лего",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</w:t>
      </w:r>
    </w:p>
    <w:p w14:paraId="4EFDF76C" w14:textId="77777777" w:rsidR="00B624F5" w:rsidRDefault="00B624F5" w:rsidP="000B75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09BB63" w14:textId="77777777" w:rsidR="00097D28" w:rsidRPr="00B624F5" w:rsidRDefault="00097D28" w:rsidP="000B7582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   </w:t>
      </w:r>
      <w:r w:rsidR="00B624F5"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B624F5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Виды игр для развития мелкой моторики.</w:t>
      </w:r>
    </w:p>
    <w:p w14:paraId="10666D94" w14:textId="77777777" w:rsidR="00B624F5" w:rsidRDefault="00097D28" w:rsidP="000B75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B758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624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4868B7A" w14:textId="77777777" w:rsidR="00BD2009" w:rsidRPr="000B7582" w:rsidRDefault="00BD2009" w:rsidP="00BD20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95F69C1" wp14:editId="0C68FE5D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028825" cy="1771650"/>
            <wp:effectExtent l="19050" t="0" r="952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Мелкую моторику рук развивают:</w:t>
      </w:r>
    </w:p>
    <w:p w14:paraId="78A19E1A" w14:textId="77777777" w:rsidR="00BD2009" w:rsidRPr="000B7582" w:rsidRDefault="00BD2009" w:rsidP="00BD20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B7582">
        <w:rPr>
          <w:rFonts w:ascii="Times New Roman" w:hAnsi="Times New Roman" w:cs="Times New Roman"/>
          <w:sz w:val="28"/>
          <w:szCs w:val="28"/>
          <w:lang w:eastAsia="ru-RU"/>
        </w:rPr>
        <w:t>различные игры с пальчиками, где необходимо выполнять те или иные движения в определенной последовательности;</w:t>
      </w:r>
    </w:p>
    <w:p w14:paraId="6B3B50D1" w14:textId="77777777" w:rsidR="00BD2009" w:rsidRPr="000B7582" w:rsidRDefault="00BD2009" w:rsidP="00BD20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B7582">
        <w:rPr>
          <w:rFonts w:ascii="Times New Roman" w:hAnsi="Times New Roman" w:cs="Times New Roman"/>
          <w:sz w:val="28"/>
          <w:szCs w:val="28"/>
          <w:lang w:eastAsia="ru-RU"/>
        </w:rPr>
        <w:t>игры с мелкими предметами, которые удобно брать в ручку (только под контролем взрослых);</w:t>
      </w:r>
    </w:p>
    <w:p w14:paraId="5D98480D" w14:textId="77777777" w:rsidR="00BD2009" w:rsidRPr="000B7582" w:rsidRDefault="00BD2009" w:rsidP="00BD20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B7582">
        <w:rPr>
          <w:rFonts w:ascii="Times New Roman" w:hAnsi="Times New Roman" w:cs="Times New Roman"/>
          <w:sz w:val="28"/>
          <w:szCs w:val="28"/>
          <w:lang w:eastAsia="ru-RU"/>
        </w:rPr>
        <w:t>игры, где требуется что-то брать или вытаскивать, сжимать - разжимать, выливать - наливать,</w:t>
      </w:r>
      <w:r w:rsidR="006858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насыпать - высыпать, проталкивать в отверстия и т. д.;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рисование карандашом (фломастером, кистью и т. д.);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застегивание и расстегивание молний, пуговиц, одевание и раздевание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, различные виды шнуровок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 xml:space="preserve"> и т. д.</w:t>
      </w:r>
    </w:p>
    <w:p w14:paraId="36110ABE" w14:textId="77777777" w:rsidR="00BD2009" w:rsidRDefault="00BD2009" w:rsidP="00BD20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B7582">
        <w:rPr>
          <w:rFonts w:ascii="Times New Roman" w:hAnsi="Times New Roman" w:cs="Times New Roman"/>
          <w:sz w:val="28"/>
          <w:szCs w:val="28"/>
          <w:lang w:eastAsia="ru-RU"/>
        </w:rPr>
        <w:t>Мелкую моторику рук развивают также физические упражнения. Это разнообразные висы и лазание (на спортивном комплексе, по лесенке и т. д.). Такие упражнения укрепляют ладони и пальцы малыша, развивают мышцы. Малыш, которому позволяют лазать и висеть, лучше осваивает упражнения, направленные непосредственно на мелкую моторику.</w:t>
      </w:r>
    </w:p>
    <w:p w14:paraId="46D5E3B4" w14:textId="77777777" w:rsidR="00B624F5" w:rsidRPr="00BD2009" w:rsidRDefault="00BD2009" w:rsidP="00B624F5">
      <w:pPr>
        <w:pStyle w:val="a6"/>
        <w:rPr>
          <w:rFonts w:ascii="Times New Roman" w:hAnsi="Times New Roman" w:cs="Times New Roman"/>
          <w:b/>
          <w:color w:val="4472C4" w:themeColor="accen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D2009">
        <w:rPr>
          <w:rFonts w:ascii="Times New Roman" w:hAnsi="Times New Roman" w:cs="Times New Roman"/>
          <w:b/>
          <w:color w:val="4472C4" w:themeColor="accent1"/>
          <w:sz w:val="28"/>
          <w:szCs w:val="28"/>
          <w:lang w:eastAsia="ru-RU"/>
        </w:rPr>
        <w:t>Комплексный, всесторонний подход к развитию мелкой моторики способствует полноценному развитию детей. Увлекательных, интересных занятий!</w:t>
      </w:r>
    </w:p>
    <w:p w14:paraId="7E788A8F" w14:textId="25E0AACA" w:rsidR="00973C49" w:rsidRPr="000B7582" w:rsidRDefault="00BD2009" w:rsidP="000B758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1B75D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ыполнила воспитатель Курбатова О. В</w:t>
      </w:r>
      <w:r w:rsidR="00D031B7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73C49" w:rsidRPr="000B7582" w:rsidSect="00552EC6">
      <w:pgSz w:w="11906" w:h="16838"/>
      <w:pgMar w:top="1134" w:right="850" w:bottom="1134" w:left="1701" w:header="708" w:footer="708" w:gutter="0"/>
      <w:pgBorders w:offsetFrom="page">
        <w:top w:val="triangleParty" w:sz="15" w:space="24" w:color="7030A0"/>
        <w:left w:val="triangleParty" w:sz="15" w:space="24" w:color="7030A0"/>
        <w:bottom w:val="triangleParty" w:sz="15" w:space="24" w:color="7030A0"/>
        <w:right w:val="triangleParty" w:sz="15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A625E"/>
    <w:multiLevelType w:val="multilevel"/>
    <w:tmpl w:val="F23A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26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8CB"/>
    <w:rsid w:val="00022F17"/>
    <w:rsid w:val="00097D28"/>
    <w:rsid w:val="000B7582"/>
    <w:rsid w:val="00231B89"/>
    <w:rsid w:val="004068CB"/>
    <w:rsid w:val="00552EC6"/>
    <w:rsid w:val="00585058"/>
    <w:rsid w:val="006153D0"/>
    <w:rsid w:val="0068582E"/>
    <w:rsid w:val="006B1282"/>
    <w:rsid w:val="007A4AC2"/>
    <w:rsid w:val="007A504A"/>
    <w:rsid w:val="007E3CC7"/>
    <w:rsid w:val="00841398"/>
    <w:rsid w:val="008E4EFF"/>
    <w:rsid w:val="00973C49"/>
    <w:rsid w:val="00A004D2"/>
    <w:rsid w:val="00A55D1B"/>
    <w:rsid w:val="00B624F5"/>
    <w:rsid w:val="00BD2009"/>
    <w:rsid w:val="00BE7D40"/>
    <w:rsid w:val="00D031B7"/>
    <w:rsid w:val="00EE3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96E1"/>
  <w15:docId w15:val="{6E588C82-C553-4BA1-8351-B36CC834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D28"/>
    <w:rPr>
      <w:b/>
      <w:bCs/>
    </w:rPr>
  </w:style>
  <w:style w:type="character" w:styleId="a5">
    <w:name w:val="Emphasis"/>
    <w:basedOn w:val="a0"/>
    <w:uiPriority w:val="20"/>
    <w:qFormat/>
    <w:rsid w:val="00097D28"/>
    <w:rPr>
      <w:i/>
      <w:iCs/>
    </w:rPr>
  </w:style>
  <w:style w:type="paragraph" w:styleId="a6">
    <w:name w:val="No Spacing"/>
    <w:uiPriority w:val="1"/>
    <w:qFormat/>
    <w:rsid w:val="000B758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7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kurbatov_dg@outlook.com</dc:creator>
  <cp:keywords/>
  <dc:description/>
  <cp:lastModifiedBy>User</cp:lastModifiedBy>
  <cp:revision>17</cp:revision>
  <dcterms:created xsi:type="dcterms:W3CDTF">2024-01-03T12:52:00Z</dcterms:created>
  <dcterms:modified xsi:type="dcterms:W3CDTF">2025-01-10T05:33:00Z</dcterms:modified>
</cp:coreProperties>
</file>